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47" w:rsidRDefault="00456847"/>
    <w:p w:rsidR="00C67E7F" w:rsidRDefault="00C67E7F" w:rsidP="00C67E7F">
      <w:pPr>
        <w:ind w:firstLine="0"/>
        <w:rPr>
          <w:rFonts w:ascii="Arial" w:hAnsi="Arial" w:cs="Arial"/>
          <w:b/>
          <w:sz w:val="24"/>
          <w:szCs w:val="24"/>
        </w:rPr>
      </w:pPr>
    </w:p>
    <w:p w:rsidR="00F53E34" w:rsidRDefault="00F53E34" w:rsidP="00C67E7F">
      <w:pPr>
        <w:ind w:firstLine="0"/>
        <w:rPr>
          <w:rFonts w:ascii="Arial" w:hAnsi="Arial" w:cs="Arial"/>
          <w:sz w:val="24"/>
          <w:szCs w:val="24"/>
        </w:rPr>
      </w:pPr>
      <w:r w:rsidRPr="00F53E34">
        <w:rPr>
          <w:rFonts w:ascii="Arial" w:hAnsi="Arial" w:cs="Arial"/>
          <w:sz w:val="24"/>
          <w:szCs w:val="24"/>
        </w:rPr>
        <w:t xml:space="preserve">Beaches Chapel School offers </w:t>
      </w:r>
      <w:r w:rsidR="008327CA">
        <w:rPr>
          <w:rFonts w:ascii="Arial" w:hAnsi="Arial" w:cs="Arial"/>
          <w:sz w:val="24"/>
          <w:szCs w:val="24"/>
        </w:rPr>
        <w:t>four different course designations.</w:t>
      </w:r>
      <w:r>
        <w:rPr>
          <w:rFonts w:ascii="Arial" w:hAnsi="Arial" w:cs="Arial"/>
          <w:sz w:val="24"/>
          <w:szCs w:val="24"/>
        </w:rPr>
        <w:t xml:space="preserve"> They are:</w:t>
      </w:r>
    </w:p>
    <w:p w:rsidR="00F53E34" w:rsidRPr="00F53E34" w:rsidRDefault="00F53E34" w:rsidP="00C67E7F">
      <w:pPr>
        <w:ind w:firstLine="0"/>
        <w:rPr>
          <w:rFonts w:ascii="Arial" w:hAnsi="Arial" w:cs="Arial"/>
          <w:sz w:val="24"/>
          <w:szCs w:val="24"/>
        </w:rPr>
      </w:pPr>
    </w:p>
    <w:p w:rsidR="00C67E7F" w:rsidRDefault="00C67E7F" w:rsidP="00C67E7F">
      <w:pPr>
        <w:ind w:firstLine="0"/>
        <w:rPr>
          <w:rFonts w:ascii="Arial" w:hAnsi="Arial" w:cs="Arial"/>
          <w:b/>
          <w:sz w:val="24"/>
          <w:szCs w:val="24"/>
        </w:rPr>
      </w:pPr>
      <w:r>
        <w:rPr>
          <w:rFonts w:ascii="Arial" w:hAnsi="Arial" w:cs="Arial"/>
          <w:b/>
          <w:sz w:val="24"/>
          <w:szCs w:val="24"/>
        </w:rPr>
        <w:t>Standard Courses</w:t>
      </w:r>
    </w:p>
    <w:p w:rsidR="00C67E7F" w:rsidRDefault="0014222E" w:rsidP="00C67E7F">
      <w:pPr>
        <w:ind w:firstLine="0"/>
        <w:rPr>
          <w:rFonts w:ascii="Arial" w:hAnsi="Arial" w:cs="Arial"/>
          <w:b/>
          <w:sz w:val="24"/>
          <w:szCs w:val="24"/>
        </w:rPr>
      </w:pPr>
      <w:r w:rsidRPr="0014222E">
        <w:rPr>
          <w:rFonts w:ascii="Arial" w:hAnsi="Arial" w:cs="Arial"/>
          <w:sz w:val="24"/>
          <w:szCs w:val="24"/>
        </w:rPr>
        <w:t>Standard courses</w:t>
      </w:r>
      <w:r>
        <w:rPr>
          <w:rFonts w:ascii="Arial" w:hAnsi="Arial" w:cs="Arial"/>
          <w:sz w:val="24"/>
          <w:szCs w:val="24"/>
        </w:rPr>
        <w:t xml:space="preserve"> </w:t>
      </w:r>
      <w:r w:rsidR="008327CA">
        <w:rPr>
          <w:rFonts w:ascii="Arial" w:hAnsi="Arial" w:cs="Arial"/>
          <w:sz w:val="24"/>
          <w:szCs w:val="24"/>
        </w:rPr>
        <w:t>are challenging and appropriate work for a college preparatory class. Teachers may take more time to explore the subject and move at a pace that meets the student’s needs.</w:t>
      </w:r>
    </w:p>
    <w:p w:rsidR="00C67E7F" w:rsidRDefault="00C67E7F" w:rsidP="00C67E7F">
      <w:pPr>
        <w:ind w:firstLine="0"/>
        <w:rPr>
          <w:rFonts w:ascii="Arial" w:hAnsi="Arial" w:cs="Arial"/>
          <w:b/>
          <w:sz w:val="24"/>
          <w:szCs w:val="24"/>
        </w:rPr>
      </w:pPr>
    </w:p>
    <w:p w:rsidR="00C67E7F" w:rsidRPr="00A20881" w:rsidRDefault="00C67E7F" w:rsidP="00C67E7F">
      <w:pPr>
        <w:ind w:firstLine="0"/>
        <w:rPr>
          <w:rFonts w:ascii="Arial" w:hAnsi="Arial" w:cs="Arial"/>
          <w:b/>
          <w:sz w:val="24"/>
          <w:szCs w:val="24"/>
        </w:rPr>
      </w:pPr>
      <w:r w:rsidRPr="00A20881">
        <w:rPr>
          <w:rFonts w:ascii="Arial" w:hAnsi="Arial" w:cs="Arial"/>
          <w:b/>
          <w:sz w:val="24"/>
          <w:szCs w:val="24"/>
        </w:rPr>
        <w:t>Honors</w:t>
      </w:r>
      <w:r>
        <w:rPr>
          <w:rFonts w:ascii="Arial" w:hAnsi="Arial" w:cs="Arial"/>
          <w:b/>
          <w:sz w:val="24"/>
          <w:szCs w:val="24"/>
        </w:rPr>
        <w:t xml:space="preserve"> Courses</w:t>
      </w:r>
    </w:p>
    <w:p w:rsidR="00C67E7F" w:rsidRPr="00A20881" w:rsidRDefault="00C67E7F" w:rsidP="00C67E7F">
      <w:pPr>
        <w:ind w:firstLine="0"/>
        <w:rPr>
          <w:rFonts w:ascii="Arial" w:hAnsi="Arial" w:cs="Arial"/>
          <w:sz w:val="24"/>
          <w:szCs w:val="24"/>
        </w:rPr>
      </w:pPr>
      <w:r w:rsidRPr="00A20881">
        <w:rPr>
          <w:rFonts w:ascii="Arial" w:hAnsi="Arial" w:cs="Arial"/>
          <w:sz w:val="24"/>
          <w:szCs w:val="24"/>
        </w:rPr>
        <w:t xml:space="preserve">Honors courses in high school are more rigorous and challenging and </w:t>
      </w:r>
      <w:r>
        <w:rPr>
          <w:rFonts w:ascii="Arial" w:hAnsi="Arial" w:cs="Arial"/>
          <w:sz w:val="24"/>
          <w:szCs w:val="24"/>
        </w:rPr>
        <w:t>will</w:t>
      </w:r>
      <w:r w:rsidRPr="00A20881">
        <w:rPr>
          <w:rFonts w:ascii="Arial" w:hAnsi="Arial" w:cs="Arial"/>
          <w:sz w:val="24"/>
          <w:szCs w:val="24"/>
        </w:rPr>
        <w:t xml:space="preserve"> require extra work. These advanced courses are intended for students who are willing to commit to a course that may take more time, require more work and give greater depth of material. Students enrolled in Honors level courses receive an additional .5 weight when calculating grade point averages (GPA). </w:t>
      </w:r>
    </w:p>
    <w:p w:rsidR="00C67E7F" w:rsidRPr="00A20881" w:rsidRDefault="00C67E7F" w:rsidP="00C67E7F">
      <w:pPr>
        <w:rPr>
          <w:rFonts w:ascii="Arial" w:hAnsi="Arial" w:cs="Arial"/>
          <w:sz w:val="24"/>
          <w:szCs w:val="24"/>
        </w:rPr>
      </w:pPr>
    </w:p>
    <w:p w:rsidR="00C67E7F" w:rsidRPr="00A20881" w:rsidRDefault="00C67E7F" w:rsidP="00C67E7F">
      <w:pPr>
        <w:ind w:firstLine="0"/>
        <w:rPr>
          <w:rFonts w:ascii="Arial" w:hAnsi="Arial" w:cs="Arial"/>
          <w:b/>
          <w:sz w:val="24"/>
          <w:szCs w:val="24"/>
        </w:rPr>
      </w:pPr>
      <w:r w:rsidRPr="00A20881">
        <w:rPr>
          <w:rFonts w:ascii="Arial" w:hAnsi="Arial" w:cs="Arial"/>
          <w:b/>
          <w:sz w:val="24"/>
          <w:szCs w:val="24"/>
        </w:rPr>
        <w:t>Dual Enrollment</w:t>
      </w:r>
    </w:p>
    <w:p w:rsidR="00C67E7F" w:rsidRPr="00A20881" w:rsidRDefault="00C67E7F" w:rsidP="00C67E7F">
      <w:pPr>
        <w:ind w:firstLine="0"/>
        <w:rPr>
          <w:rFonts w:ascii="Arial" w:hAnsi="Arial" w:cs="Arial"/>
          <w:sz w:val="24"/>
          <w:szCs w:val="24"/>
        </w:rPr>
      </w:pPr>
      <w:r w:rsidRPr="00A20881">
        <w:rPr>
          <w:rFonts w:ascii="Arial" w:hAnsi="Arial" w:cs="Arial"/>
          <w:sz w:val="24"/>
          <w:szCs w:val="24"/>
        </w:rPr>
        <w:t xml:space="preserve">Dual enrollment courses are a rigorous learning experience, giving students the opportunity to pursue college level studies either </w:t>
      </w:r>
      <w:r>
        <w:rPr>
          <w:rFonts w:ascii="Arial" w:hAnsi="Arial" w:cs="Arial"/>
          <w:sz w:val="24"/>
          <w:szCs w:val="24"/>
        </w:rPr>
        <w:t xml:space="preserve">on the Beaches Chapel campus, </w:t>
      </w:r>
      <w:r w:rsidRPr="00A20881">
        <w:rPr>
          <w:rFonts w:ascii="Arial" w:hAnsi="Arial" w:cs="Arial"/>
          <w:sz w:val="24"/>
          <w:szCs w:val="24"/>
        </w:rPr>
        <w:t>online</w:t>
      </w:r>
      <w:r>
        <w:rPr>
          <w:rFonts w:ascii="Arial" w:hAnsi="Arial" w:cs="Arial"/>
          <w:sz w:val="24"/>
          <w:szCs w:val="24"/>
        </w:rPr>
        <w:t xml:space="preserve"> or on the college campus. T</w:t>
      </w:r>
      <w:r w:rsidRPr="00A20881">
        <w:rPr>
          <w:rFonts w:ascii="Arial" w:hAnsi="Arial" w:cs="Arial"/>
          <w:sz w:val="24"/>
          <w:szCs w:val="24"/>
        </w:rPr>
        <w:t xml:space="preserve">he </w:t>
      </w:r>
      <w:r>
        <w:rPr>
          <w:rFonts w:ascii="Arial" w:hAnsi="Arial" w:cs="Arial"/>
          <w:sz w:val="24"/>
          <w:szCs w:val="24"/>
        </w:rPr>
        <w:t xml:space="preserve">Dual Enrollment </w:t>
      </w:r>
      <w:r w:rsidRPr="00A20881">
        <w:rPr>
          <w:rFonts w:ascii="Arial" w:hAnsi="Arial" w:cs="Arial"/>
          <w:sz w:val="24"/>
          <w:szCs w:val="24"/>
        </w:rPr>
        <w:t xml:space="preserve">program </w:t>
      </w:r>
      <w:r>
        <w:rPr>
          <w:rFonts w:ascii="Arial" w:hAnsi="Arial" w:cs="Arial"/>
          <w:sz w:val="24"/>
          <w:szCs w:val="24"/>
        </w:rPr>
        <w:t>enables</w:t>
      </w:r>
      <w:r w:rsidRPr="00A20881">
        <w:rPr>
          <w:rFonts w:ascii="Arial" w:hAnsi="Arial" w:cs="Arial"/>
          <w:sz w:val="24"/>
          <w:szCs w:val="24"/>
        </w:rPr>
        <w:t xml:space="preserve"> students to earn both college credits and high school credits simultaneously.  Students are creating a permanent college transcript and affecting their eligibility for Bright Futures</w:t>
      </w:r>
      <w:r>
        <w:rPr>
          <w:rFonts w:ascii="Arial" w:hAnsi="Arial" w:cs="Arial"/>
          <w:sz w:val="24"/>
          <w:szCs w:val="24"/>
        </w:rPr>
        <w:t xml:space="preserve"> and other financial aid</w:t>
      </w:r>
      <w:r w:rsidRPr="00A20881">
        <w:rPr>
          <w:rFonts w:ascii="Arial" w:hAnsi="Arial" w:cs="Arial"/>
          <w:sz w:val="24"/>
          <w:szCs w:val="24"/>
        </w:rPr>
        <w:t>.  Students will need to be self motivated and organized to keep their GPA at a 3.0 or above.</w:t>
      </w:r>
    </w:p>
    <w:p w:rsidR="00C67E7F" w:rsidRDefault="00C67E7F" w:rsidP="00C67E7F">
      <w:pPr>
        <w:ind w:firstLine="0"/>
        <w:rPr>
          <w:rFonts w:ascii="Arial" w:hAnsi="Arial" w:cs="Arial"/>
          <w:sz w:val="24"/>
          <w:szCs w:val="24"/>
        </w:rPr>
      </w:pPr>
    </w:p>
    <w:p w:rsidR="00C67E7F" w:rsidRDefault="00C67E7F" w:rsidP="00C67E7F">
      <w:pPr>
        <w:ind w:firstLine="0"/>
        <w:rPr>
          <w:rFonts w:ascii="Arial" w:hAnsi="Arial" w:cs="Arial"/>
          <w:sz w:val="24"/>
          <w:szCs w:val="24"/>
        </w:rPr>
      </w:pPr>
      <w:r w:rsidRPr="00A20881">
        <w:rPr>
          <w:rFonts w:ascii="Arial" w:hAnsi="Arial" w:cs="Arial"/>
          <w:sz w:val="24"/>
          <w:szCs w:val="24"/>
        </w:rPr>
        <w:t>Students must meet FSCJ’s eligibility criteria for entry into this program. They must have a 3.0 un</w:t>
      </w:r>
      <w:r>
        <w:rPr>
          <w:rFonts w:ascii="Arial" w:hAnsi="Arial" w:cs="Arial"/>
          <w:sz w:val="24"/>
          <w:szCs w:val="24"/>
        </w:rPr>
        <w:t>-</w:t>
      </w:r>
      <w:r w:rsidRPr="00A20881">
        <w:rPr>
          <w:rFonts w:ascii="Arial" w:hAnsi="Arial" w:cs="Arial"/>
          <w:sz w:val="24"/>
          <w:szCs w:val="24"/>
        </w:rPr>
        <w:t xml:space="preserve">weighted GPA, </w:t>
      </w:r>
      <w:r>
        <w:rPr>
          <w:rFonts w:ascii="Arial" w:hAnsi="Arial" w:cs="Arial"/>
          <w:sz w:val="24"/>
          <w:szCs w:val="24"/>
        </w:rPr>
        <w:t xml:space="preserve">4 </w:t>
      </w:r>
      <w:r w:rsidRPr="00A20881">
        <w:rPr>
          <w:rFonts w:ascii="Arial" w:hAnsi="Arial" w:cs="Arial"/>
          <w:sz w:val="24"/>
          <w:szCs w:val="24"/>
        </w:rPr>
        <w:t xml:space="preserve">credit hours of high school course work at the time of application and must meet the passing scores on either the SAT, ACT or PERT tests. </w:t>
      </w:r>
    </w:p>
    <w:p w:rsidR="00C67E7F" w:rsidRDefault="00C67E7F" w:rsidP="00C67E7F">
      <w:pPr>
        <w:ind w:firstLine="0"/>
        <w:rPr>
          <w:rFonts w:ascii="Arial" w:hAnsi="Arial" w:cs="Arial"/>
          <w:sz w:val="24"/>
          <w:szCs w:val="24"/>
        </w:rPr>
      </w:pPr>
    </w:p>
    <w:p w:rsidR="00C67E7F" w:rsidRPr="00A20881" w:rsidRDefault="00C67E7F" w:rsidP="00C67E7F">
      <w:pPr>
        <w:ind w:firstLine="0"/>
        <w:rPr>
          <w:rFonts w:ascii="Arial" w:hAnsi="Arial" w:cs="Arial"/>
          <w:b/>
          <w:sz w:val="24"/>
          <w:szCs w:val="24"/>
        </w:rPr>
      </w:pPr>
      <w:r w:rsidRPr="00A20881">
        <w:rPr>
          <w:rFonts w:ascii="Arial" w:hAnsi="Arial" w:cs="Arial"/>
          <w:b/>
          <w:sz w:val="24"/>
          <w:szCs w:val="24"/>
        </w:rPr>
        <w:t>The passing scores are as follows:</w:t>
      </w:r>
    </w:p>
    <w:p w:rsidR="00C67E7F" w:rsidRPr="00A20881" w:rsidRDefault="00C67E7F" w:rsidP="00C67E7F">
      <w:pPr>
        <w:rPr>
          <w:rFonts w:ascii="Arial" w:hAnsi="Arial" w:cs="Arial"/>
          <w:sz w:val="24"/>
          <w:szCs w:val="24"/>
        </w:rPr>
      </w:pPr>
      <w:r w:rsidRPr="00A20881">
        <w:rPr>
          <w:rFonts w:ascii="Arial" w:hAnsi="Arial" w:cs="Arial"/>
          <w:sz w:val="24"/>
          <w:szCs w:val="24"/>
        </w:rPr>
        <w:t>SAT Reading 24, Math 24 (28 for College Algebra), Writing 25</w:t>
      </w:r>
    </w:p>
    <w:p w:rsidR="00C67E7F" w:rsidRPr="00A20881" w:rsidRDefault="00C67E7F" w:rsidP="00C67E7F">
      <w:pPr>
        <w:rPr>
          <w:rFonts w:ascii="Arial" w:hAnsi="Arial" w:cs="Arial"/>
          <w:sz w:val="24"/>
          <w:szCs w:val="24"/>
        </w:rPr>
      </w:pPr>
      <w:r w:rsidRPr="00A20881">
        <w:rPr>
          <w:rFonts w:ascii="Arial" w:hAnsi="Arial" w:cs="Arial"/>
          <w:sz w:val="24"/>
          <w:szCs w:val="24"/>
        </w:rPr>
        <w:t>ACT Reading 19, Math 19, Writing 17</w:t>
      </w:r>
    </w:p>
    <w:p w:rsidR="00C67E7F" w:rsidRPr="00A20881" w:rsidRDefault="00C67E7F" w:rsidP="00C67E7F">
      <w:pPr>
        <w:rPr>
          <w:rFonts w:ascii="Arial" w:hAnsi="Arial" w:cs="Arial"/>
          <w:sz w:val="24"/>
          <w:szCs w:val="24"/>
        </w:rPr>
      </w:pPr>
      <w:r w:rsidRPr="00A20881">
        <w:rPr>
          <w:rFonts w:ascii="Arial" w:hAnsi="Arial" w:cs="Arial"/>
          <w:sz w:val="24"/>
          <w:szCs w:val="24"/>
        </w:rPr>
        <w:t>PERT Reading 106, Math 114, Writing 103</w:t>
      </w:r>
    </w:p>
    <w:p w:rsidR="00C67E7F" w:rsidRDefault="00C67E7F" w:rsidP="00C67E7F">
      <w:pPr>
        <w:ind w:firstLine="0"/>
        <w:rPr>
          <w:rFonts w:ascii="Arial" w:hAnsi="Arial" w:cs="Arial"/>
          <w:sz w:val="24"/>
          <w:szCs w:val="24"/>
        </w:rPr>
      </w:pPr>
    </w:p>
    <w:p w:rsidR="00C67E7F" w:rsidRPr="00A20881" w:rsidRDefault="00C67E7F" w:rsidP="00C67E7F">
      <w:pPr>
        <w:ind w:firstLine="0"/>
        <w:rPr>
          <w:rFonts w:ascii="Arial" w:hAnsi="Arial" w:cs="Arial"/>
          <w:sz w:val="24"/>
          <w:szCs w:val="24"/>
        </w:rPr>
      </w:pPr>
      <w:r w:rsidRPr="00A20881">
        <w:rPr>
          <w:rFonts w:ascii="Arial" w:hAnsi="Arial" w:cs="Arial"/>
          <w:sz w:val="24"/>
          <w:szCs w:val="24"/>
        </w:rPr>
        <w:t xml:space="preserve">Final approval will be determined by BCS administration. </w:t>
      </w:r>
    </w:p>
    <w:p w:rsidR="00C67E7F" w:rsidRDefault="00C67E7F" w:rsidP="00C67E7F">
      <w:pPr>
        <w:ind w:firstLine="0"/>
        <w:rPr>
          <w:rFonts w:ascii="Arial" w:hAnsi="Arial" w:cs="Arial"/>
          <w:sz w:val="24"/>
          <w:szCs w:val="24"/>
        </w:rPr>
      </w:pPr>
      <w:r w:rsidRPr="00A20881">
        <w:rPr>
          <w:rFonts w:ascii="Arial" w:hAnsi="Arial" w:cs="Arial"/>
          <w:sz w:val="24"/>
          <w:szCs w:val="24"/>
        </w:rPr>
        <w:t xml:space="preserve">Students </w:t>
      </w:r>
      <w:r>
        <w:rPr>
          <w:rFonts w:ascii="Arial" w:hAnsi="Arial" w:cs="Arial"/>
          <w:sz w:val="24"/>
          <w:szCs w:val="24"/>
        </w:rPr>
        <w:t>who</w:t>
      </w:r>
      <w:r w:rsidRPr="00A20881">
        <w:rPr>
          <w:rFonts w:ascii="Arial" w:hAnsi="Arial" w:cs="Arial"/>
          <w:sz w:val="24"/>
          <w:szCs w:val="24"/>
        </w:rPr>
        <w:t xml:space="preserve"> earn Dual Enrolment credit will receive an additional </w:t>
      </w:r>
      <w:r w:rsidR="00153800">
        <w:rPr>
          <w:rFonts w:ascii="Arial" w:hAnsi="Arial" w:cs="Arial"/>
          <w:sz w:val="24"/>
          <w:szCs w:val="24"/>
        </w:rPr>
        <w:t>1.0</w:t>
      </w:r>
      <w:r w:rsidRPr="00A20881">
        <w:rPr>
          <w:rFonts w:ascii="Arial" w:hAnsi="Arial" w:cs="Arial"/>
          <w:sz w:val="24"/>
          <w:szCs w:val="24"/>
        </w:rPr>
        <w:t xml:space="preserve"> weight when calculating grade point average (GPA).</w:t>
      </w:r>
    </w:p>
    <w:p w:rsidR="0014222E" w:rsidRDefault="0014222E" w:rsidP="00C67E7F">
      <w:pPr>
        <w:ind w:firstLine="0"/>
        <w:rPr>
          <w:rFonts w:ascii="Arial" w:hAnsi="Arial" w:cs="Arial"/>
          <w:sz w:val="24"/>
          <w:szCs w:val="24"/>
        </w:rPr>
      </w:pPr>
    </w:p>
    <w:p w:rsidR="00D50A79" w:rsidRDefault="0014222E" w:rsidP="00C67E7F">
      <w:pPr>
        <w:ind w:firstLine="0"/>
        <w:rPr>
          <w:rFonts w:ascii="Arial" w:hAnsi="Arial" w:cs="Arial"/>
          <w:b/>
          <w:sz w:val="24"/>
          <w:szCs w:val="24"/>
        </w:rPr>
      </w:pPr>
      <w:r w:rsidRPr="0014222E">
        <w:rPr>
          <w:rFonts w:ascii="Arial" w:hAnsi="Arial" w:cs="Arial"/>
          <w:b/>
          <w:sz w:val="24"/>
          <w:szCs w:val="24"/>
        </w:rPr>
        <w:t>Advanced Placement (AP)</w:t>
      </w:r>
    </w:p>
    <w:p w:rsidR="00C67E7F" w:rsidRPr="00A20881" w:rsidRDefault="0014222E" w:rsidP="00C67E7F">
      <w:pPr>
        <w:ind w:firstLine="0"/>
        <w:rPr>
          <w:rFonts w:ascii="Arial" w:hAnsi="Arial" w:cs="Arial"/>
          <w:sz w:val="24"/>
          <w:szCs w:val="24"/>
        </w:rPr>
      </w:pPr>
      <w:r w:rsidRPr="0014222E">
        <w:rPr>
          <w:rFonts w:ascii="Arial" w:hAnsi="Arial" w:cs="Arial"/>
          <w:color w:val="0A0F11"/>
          <w:sz w:val="24"/>
          <w:szCs w:val="24"/>
        </w:rPr>
        <w:t xml:space="preserve">Advanced Placement courses are developed by </w:t>
      </w:r>
      <w:proofErr w:type="spellStart"/>
      <w:r w:rsidRPr="00B70CCA">
        <w:rPr>
          <w:rFonts w:ascii="Arial" w:hAnsi="Arial" w:cs="Arial"/>
          <w:b/>
          <w:color w:val="0A0F11"/>
          <w:sz w:val="24"/>
          <w:szCs w:val="24"/>
        </w:rPr>
        <w:t>Collegeboard</w:t>
      </w:r>
      <w:proofErr w:type="gramStart"/>
      <w:r w:rsidRPr="00B70CCA">
        <w:rPr>
          <w:rFonts w:ascii="Arial" w:hAnsi="Arial" w:cs="Arial"/>
          <w:b/>
          <w:color w:val="0A0F11"/>
          <w:sz w:val="24"/>
          <w:szCs w:val="24"/>
        </w:rPr>
        <w:t>,Inc</w:t>
      </w:r>
      <w:proofErr w:type="spellEnd"/>
      <w:proofErr w:type="gramEnd"/>
      <w:r w:rsidRPr="00B70CCA">
        <w:rPr>
          <w:rFonts w:ascii="Arial" w:hAnsi="Arial" w:cs="Arial"/>
          <w:b/>
          <w:color w:val="0A0F11"/>
          <w:sz w:val="24"/>
          <w:szCs w:val="24"/>
        </w:rPr>
        <w:t>.</w:t>
      </w:r>
      <w:r w:rsidRPr="0014222E">
        <w:rPr>
          <w:rFonts w:ascii="Arial" w:hAnsi="Arial" w:cs="Arial"/>
          <w:color w:val="0A0F11"/>
          <w:sz w:val="24"/>
          <w:szCs w:val="24"/>
        </w:rPr>
        <w:t xml:space="preserve"> Beaches Chapel </w:t>
      </w:r>
      <w:r w:rsidR="00D50A79">
        <w:rPr>
          <w:rFonts w:ascii="Arial" w:hAnsi="Arial" w:cs="Arial"/>
          <w:color w:val="0A0F11"/>
          <w:sz w:val="24"/>
          <w:szCs w:val="24"/>
        </w:rPr>
        <w:t>student’s access these courses through Florida Virtual School and are given an online lab period during the school day to complete this coursework</w:t>
      </w:r>
      <w:r w:rsidRPr="0014222E">
        <w:rPr>
          <w:rFonts w:ascii="Arial" w:hAnsi="Arial" w:cs="Arial"/>
          <w:color w:val="0A0F11"/>
          <w:sz w:val="24"/>
          <w:szCs w:val="24"/>
        </w:rPr>
        <w:t xml:space="preserve">. </w:t>
      </w:r>
      <w:r w:rsidR="00D50A79">
        <w:rPr>
          <w:rFonts w:ascii="Arial" w:hAnsi="Arial" w:cs="Arial"/>
          <w:color w:val="0A0F11"/>
          <w:sz w:val="24"/>
          <w:szCs w:val="24"/>
        </w:rPr>
        <w:t xml:space="preserve">Beaches Chapel School administers the AP exam, at the end of the school year, allowing students to earn </w:t>
      </w:r>
      <w:r w:rsidRPr="0014222E">
        <w:rPr>
          <w:rFonts w:ascii="Arial" w:hAnsi="Arial" w:cs="Arial"/>
          <w:color w:val="0A0F11"/>
          <w:sz w:val="24"/>
          <w:szCs w:val="24"/>
        </w:rPr>
        <w:t>college credit when they pass the AP exam with a score of 3, 4, or a 5</w:t>
      </w:r>
      <w:r w:rsidR="00D50A79">
        <w:rPr>
          <w:rFonts w:ascii="Arial" w:hAnsi="Arial" w:cs="Arial"/>
          <w:color w:val="0A0F11"/>
          <w:sz w:val="24"/>
          <w:szCs w:val="24"/>
        </w:rPr>
        <w:t>.</w:t>
      </w:r>
    </w:p>
    <w:p w:rsidR="00C67E7F" w:rsidRDefault="00C67E7F" w:rsidP="00C67E7F"/>
    <w:p w:rsidR="00C67E7F" w:rsidRDefault="00C67E7F"/>
    <w:p w:rsidR="00C67E7F" w:rsidRDefault="00C67E7F"/>
    <w:sectPr w:rsidR="00C67E7F" w:rsidSect="004568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C67E7F"/>
    <w:rsid w:val="0014222E"/>
    <w:rsid w:val="00153800"/>
    <w:rsid w:val="00250595"/>
    <w:rsid w:val="00456847"/>
    <w:rsid w:val="00816E24"/>
    <w:rsid w:val="008327CA"/>
    <w:rsid w:val="00B70CCA"/>
    <w:rsid w:val="00C67E5D"/>
    <w:rsid w:val="00C67E7F"/>
    <w:rsid w:val="00D50A79"/>
    <w:rsid w:val="00E73AC6"/>
    <w:rsid w:val="00F53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7F"/>
    <w:pPr>
      <w:spacing w:after="0" w:line="240" w:lineRule="auto"/>
      <w:ind w:firstLine="360"/>
    </w:pPr>
    <w:rPr>
      <w:rFonts w:ascii="Perpetua" w:eastAsia="Times New Roman" w:hAnsi="Perpetu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McWilliams</dc:creator>
  <cp:lastModifiedBy>Katy McWilliams</cp:lastModifiedBy>
  <cp:revision>2</cp:revision>
  <dcterms:created xsi:type="dcterms:W3CDTF">2022-09-06T10:09:00Z</dcterms:created>
  <dcterms:modified xsi:type="dcterms:W3CDTF">2022-09-06T10:09:00Z</dcterms:modified>
</cp:coreProperties>
</file>